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0F" w:rsidRDefault="005353C9">
      <w:pPr>
        <w:framePr w:h="106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81125" cy="676275"/>
            <wp:effectExtent l="0" t="0" r="9525" b="9525"/>
            <wp:docPr id="2" name="Рисунок 1" descr="C:\Users\altro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ro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0F" w:rsidRDefault="00A8240F">
      <w:pPr>
        <w:rPr>
          <w:sz w:val="2"/>
          <w:szCs w:val="2"/>
        </w:rPr>
      </w:pPr>
    </w:p>
    <w:p w:rsidR="00A8240F" w:rsidRDefault="00852F65">
      <w:pPr>
        <w:pStyle w:val="50"/>
        <w:shd w:val="clear" w:color="auto" w:fill="auto"/>
        <w:spacing w:before="205" w:after="472"/>
        <w:ind w:left="340"/>
      </w:pPr>
      <w:r>
        <w:t>ПРАВИТЕЛЬСТВО МУРМАНСКОЙ ОБЛАСТИ</w:t>
      </w:r>
    </w:p>
    <w:p w:rsidR="00A8240F" w:rsidRDefault="00852F65">
      <w:pPr>
        <w:pStyle w:val="10"/>
        <w:keepNext/>
        <w:keepLines/>
        <w:shd w:val="clear" w:color="auto" w:fill="auto"/>
        <w:spacing w:before="0" w:after="253" w:line="570" w:lineRule="exact"/>
        <w:ind w:left="340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A8240F" w:rsidRDefault="00852F65">
      <w:pPr>
        <w:pStyle w:val="60"/>
        <w:shd w:val="clear" w:color="auto" w:fill="auto"/>
        <w:tabs>
          <w:tab w:val="center" w:pos="8194"/>
          <w:tab w:val="left" w:leader="underscore" w:pos="9662"/>
        </w:tabs>
        <w:spacing w:before="0" w:after="138" w:line="210" w:lineRule="exact"/>
      </w:pPr>
      <w:r>
        <w:t>от 04.09.2015</w:t>
      </w:r>
      <w:r>
        <w:tab/>
        <w:t xml:space="preserve">№ </w:t>
      </w:r>
      <w:r>
        <w:rPr>
          <w:rStyle w:val="61"/>
          <w:b/>
          <w:bCs/>
        </w:rPr>
        <w:t>383-ПП</w:t>
      </w:r>
      <w:r>
        <w:tab/>
      </w:r>
    </w:p>
    <w:p w:rsidR="00A8240F" w:rsidRDefault="00852F65">
      <w:pPr>
        <w:pStyle w:val="60"/>
        <w:shd w:val="clear" w:color="auto" w:fill="auto"/>
        <w:spacing w:before="0" w:after="198" w:line="210" w:lineRule="exact"/>
        <w:ind w:left="340"/>
        <w:jc w:val="center"/>
      </w:pPr>
      <w:r>
        <w:rPr>
          <w:rStyle w:val="60pt"/>
          <w:b/>
          <w:bCs/>
        </w:rPr>
        <w:t>Мурманск</w:t>
      </w:r>
    </w:p>
    <w:p w:rsidR="00A8240F" w:rsidRDefault="00852F65">
      <w:pPr>
        <w:pStyle w:val="20"/>
        <w:keepNext/>
        <w:keepLines/>
        <w:shd w:val="clear" w:color="auto" w:fill="auto"/>
        <w:spacing w:before="0" w:after="544"/>
        <w:ind w:right="300"/>
      </w:pPr>
      <w:bookmarkStart w:id="1" w:name="bookmark1"/>
      <w:r>
        <w:t xml:space="preserve">Об утверждении порядка предоставления социальных услуг в </w:t>
      </w:r>
      <w:r>
        <w:t>форме социального обслуживания на дому</w:t>
      </w:r>
      <w:bookmarkEnd w:id="1"/>
    </w:p>
    <w:p w:rsidR="00A8240F" w:rsidRDefault="00852F65">
      <w:pPr>
        <w:pStyle w:val="21"/>
        <w:shd w:val="clear" w:color="auto" w:fill="auto"/>
        <w:spacing w:before="0" w:line="317" w:lineRule="exact"/>
        <w:ind w:left="340" w:right="20" w:firstLine="700"/>
      </w:pPr>
      <w:r>
        <w:t xml:space="preserve">В соответствии с </w:t>
      </w:r>
      <w:bookmarkStart w:id="2" w:name="_GoBack"/>
      <w:r>
        <w:t>пунктом 10 статьи 8 Федерального закона от 28.12.2013 № 442-ФЗ «Об основах социального обслужива</w:t>
      </w:r>
      <w:bookmarkEnd w:id="2"/>
      <w:r>
        <w:t>ния граждан в Российской Федерации», статьей 8 Закона Мурманской области от 19.12.2014 № 1818-01- ЗМО «О</w:t>
      </w:r>
      <w:r>
        <w:t xml:space="preserve"> социальном обслуживании граждан в Мурманской области» Правительство Мурманской области </w:t>
      </w:r>
      <w:r>
        <w:rPr>
          <w:rStyle w:val="3pt"/>
        </w:rPr>
        <w:t>постановляет:</w:t>
      </w:r>
    </w:p>
    <w:p w:rsidR="00A8240F" w:rsidRDefault="00852F65">
      <w:pPr>
        <w:pStyle w:val="21"/>
        <w:numPr>
          <w:ilvl w:val="0"/>
          <w:numId w:val="1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>Утвердить прилагаемый Порядок предоставления социальных услуг в форме социального обслуживания на дому.</w:t>
      </w:r>
    </w:p>
    <w:p w:rsidR="00A8240F" w:rsidRDefault="00852F65">
      <w:pPr>
        <w:pStyle w:val="21"/>
        <w:numPr>
          <w:ilvl w:val="0"/>
          <w:numId w:val="1"/>
        </w:numPr>
        <w:shd w:val="clear" w:color="auto" w:fill="auto"/>
        <w:tabs>
          <w:tab w:val="left" w:pos="1318"/>
        </w:tabs>
        <w:spacing w:before="0"/>
        <w:ind w:left="340" w:firstLine="700"/>
      </w:pPr>
      <w:r>
        <w:t>Признать утратившими силу:</w:t>
      </w:r>
    </w:p>
    <w:p w:rsidR="00A8240F" w:rsidRDefault="00852F65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 xml:space="preserve">постановление </w:t>
      </w:r>
      <w:r>
        <w:t>Правительства Мурманской области от 22.06.2007 № 299-ПП/11 «О социальном, социально-медицинском обслуживании на дому»;</w:t>
      </w:r>
    </w:p>
    <w:p w:rsidR="00A8240F" w:rsidRDefault="00852F65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>пункт 1 постановления Правительства Мурманской области от 20.03.2008 № 120-1111 «О внесении изменений в некоторые акты Правительства Мурм</w:t>
      </w:r>
      <w:r>
        <w:t>анской области»;</w:t>
      </w:r>
    </w:p>
    <w:p w:rsidR="00A8240F" w:rsidRDefault="00852F65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>пункт 12 приложения к постановлению Правительства Мурманской области от 10.11.2009 № 529-1111 «О внесении изменений в некоторые постановления Правительства Мурманской области по вопросам социальной поддержки населения»;</w:t>
      </w:r>
    </w:p>
    <w:p w:rsidR="00A8240F" w:rsidRDefault="00852F65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>пункт 5 постановлен</w:t>
      </w:r>
      <w:r>
        <w:t>ия Правительства Мурманской области от 07.09.2010 № 397-1111 «О внесении изменений в некоторые постановления Правительства Мурманской области»;</w:t>
      </w:r>
    </w:p>
    <w:p w:rsidR="00A8240F" w:rsidRDefault="00852F65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>пункт 4 приложения к постановлению Правительства Мурманской области от 10.05.2011 № 230-1111 «О внесении изменен</w:t>
      </w:r>
      <w:r>
        <w:t>ий в некоторые нормативные правовые акты Правительства Мурманской области»;</w:t>
      </w:r>
    </w:p>
    <w:p w:rsidR="00A8240F" w:rsidRDefault="00852F65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>пункт 11 приложения к постановлению Правительства Мурманской области от 08.07.2011 № 340-1111 «О внесении изменений в некоторые постановления Правительства Мурманской области по во</w:t>
      </w:r>
      <w:r>
        <w:t>просам социальной поддержки населения»;</w:t>
      </w:r>
    </w:p>
    <w:p w:rsidR="00A8240F" w:rsidRDefault="00852F65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/>
        <w:ind w:left="340" w:right="20" w:firstLine="700"/>
      </w:pPr>
      <w:r>
        <w:t>пункт 5 приложения к постановлению Правительства Мурманской области от 24.11.2011 № 586-ПП «О внесении изменений в некоторые</w:t>
      </w:r>
      <w:r>
        <w:br w:type="page"/>
      </w:r>
    </w:p>
    <w:p w:rsidR="00A8240F" w:rsidRDefault="00852F65">
      <w:pPr>
        <w:pStyle w:val="21"/>
        <w:shd w:val="clear" w:color="auto" w:fill="auto"/>
        <w:spacing w:before="0"/>
        <w:ind w:left="20"/>
      </w:pPr>
      <w:r>
        <w:rPr>
          <w:rStyle w:val="12"/>
        </w:rPr>
        <w:lastRenderedPageBreak/>
        <w:t>постановления Правительства Мурманской области по вопросам социального обслуживания населе</w:t>
      </w:r>
      <w:r>
        <w:rPr>
          <w:rStyle w:val="12"/>
        </w:rPr>
        <w:t>ния»;</w:t>
      </w:r>
    </w:p>
    <w:p w:rsidR="00A8240F" w:rsidRDefault="00852F65">
      <w:pPr>
        <w:pStyle w:val="21"/>
        <w:numPr>
          <w:ilvl w:val="0"/>
          <w:numId w:val="3"/>
        </w:numPr>
        <w:shd w:val="clear" w:color="auto" w:fill="auto"/>
        <w:tabs>
          <w:tab w:val="left" w:pos="990"/>
        </w:tabs>
        <w:spacing w:before="0"/>
        <w:ind w:left="20" w:firstLine="680"/>
      </w:pPr>
      <w:r>
        <w:rPr>
          <w:rStyle w:val="12"/>
        </w:rPr>
        <w:t>постановление Правительства Мурманской области от 25.03.2014</w:t>
      </w:r>
    </w:p>
    <w:p w:rsidR="00A8240F" w:rsidRDefault="00852F65">
      <w:pPr>
        <w:pStyle w:val="21"/>
        <w:shd w:val="clear" w:color="auto" w:fill="auto"/>
        <w:tabs>
          <w:tab w:val="right" w:pos="1470"/>
          <w:tab w:val="left" w:pos="1777"/>
        </w:tabs>
        <w:spacing w:before="0"/>
        <w:ind w:left="20"/>
      </w:pPr>
      <w:r>
        <w:rPr>
          <w:rStyle w:val="12"/>
        </w:rPr>
        <w:t>№</w:t>
      </w:r>
      <w:r>
        <w:rPr>
          <w:rStyle w:val="12"/>
        </w:rPr>
        <w:tab/>
        <w:t>149-ПП</w:t>
      </w:r>
      <w:r>
        <w:rPr>
          <w:rStyle w:val="12"/>
        </w:rPr>
        <w:tab/>
        <w:t>«О внесении изменений в постановление Правительства</w:t>
      </w:r>
    </w:p>
    <w:p w:rsidR="00A8240F" w:rsidRDefault="00852F65">
      <w:pPr>
        <w:pStyle w:val="21"/>
        <w:shd w:val="clear" w:color="auto" w:fill="auto"/>
        <w:spacing w:before="0"/>
        <w:ind w:left="20"/>
      </w:pPr>
      <w:r>
        <w:rPr>
          <w:rStyle w:val="12"/>
        </w:rPr>
        <w:t>Мурманской области от 22.06.2007 № 299-1111/11»;</w:t>
      </w:r>
    </w:p>
    <w:p w:rsidR="00A8240F" w:rsidRDefault="00852F65">
      <w:pPr>
        <w:pStyle w:val="21"/>
        <w:numPr>
          <w:ilvl w:val="0"/>
          <w:numId w:val="3"/>
        </w:numPr>
        <w:shd w:val="clear" w:color="auto" w:fill="auto"/>
        <w:tabs>
          <w:tab w:val="left" w:pos="990"/>
        </w:tabs>
        <w:spacing w:before="0"/>
        <w:ind w:left="20" w:firstLine="680"/>
      </w:pPr>
      <w:r>
        <w:rPr>
          <w:rStyle w:val="12"/>
        </w:rPr>
        <w:t xml:space="preserve">пункт 1 приложения к постановлению Правительства Мурманской области от 23.01.2015 № </w:t>
      </w:r>
      <w:r>
        <w:rPr>
          <w:rStyle w:val="-1pt"/>
        </w:rPr>
        <w:t>8-1111</w:t>
      </w:r>
      <w:r>
        <w:rPr>
          <w:rStyle w:val="12"/>
        </w:rPr>
        <w:t xml:space="preserve"> «О внесении изменений в некоторые постановления Правительства Мурманской области по вопросам социального обслуживания населения».</w:t>
      </w:r>
    </w:p>
    <w:p w:rsidR="00A8240F" w:rsidRDefault="005353C9">
      <w:pPr>
        <w:pStyle w:val="21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341"/>
        <w:ind w:left="20" w:firstLine="6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773430</wp:posOffset>
                </wp:positionV>
                <wp:extent cx="1700530" cy="378460"/>
                <wp:effectExtent l="0" t="1905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C9" w:rsidRDefault="005353C9" w:rsidP="005353C9">
                            <w:pPr>
                              <w:pStyle w:val="40"/>
                              <w:shd w:val="clear" w:color="auto" w:fill="auto"/>
                              <w:spacing w:before="0" w:after="0" w:line="270" w:lineRule="exact"/>
                              <w:ind w:left="20"/>
                              <w:jc w:val="both"/>
                            </w:pPr>
                          </w:p>
                          <w:p w:rsidR="00A8240F" w:rsidRDefault="00A8240F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65pt;margin-top:60.9pt;width:133.9pt;height:29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" filled="f" stroked="f">
                <v:textbox style="mso-fit-shape-to-text:t" inset="0,0,0,0">
                  <w:txbxContent>
                    <w:p w:rsidR="005353C9" w:rsidRDefault="005353C9" w:rsidP="005353C9">
                      <w:pPr>
                        <w:pStyle w:val="40"/>
                        <w:shd w:val="clear" w:color="auto" w:fill="auto"/>
                        <w:spacing w:before="0" w:after="0" w:line="270" w:lineRule="exact"/>
                        <w:ind w:left="20"/>
                        <w:jc w:val="both"/>
                      </w:pPr>
                    </w:p>
                    <w:p w:rsidR="00A8240F" w:rsidRDefault="00A8240F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F65">
        <w:rPr>
          <w:rStyle w:val="12"/>
        </w:rPr>
        <w:t>Настоящее постановление вступает в силу с 1 января 2016 года.</w:t>
      </w:r>
    </w:p>
    <w:p w:rsidR="005353C9" w:rsidRDefault="005353C9" w:rsidP="005353C9">
      <w:pPr>
        <w:pStyle w:val="40"/>
        <w:shd w:val="clear" w:color="auto" w:fill="auto"/>
        <w:spacing w:before="0" w:after="0" w:line="270" w:lineRule="exact"/>
        <w:ind w:left="20"/>
        <w:jc w:val="both"/>
        <w:rPr>
          <w:rStyle w:val="0ptExact"/>
          <w:b/>
          <w:bCs/>
        </w:rPr>
      </w:pP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1810385</wp:posOffset>
            </wp:positionH>
            <wp:positionV relativeFrom="margin">
              <wp:posOffset>2326640</wp:posOffset>
            </wp:positionV>
            <wp:extent cx="2999105" cy="908050"/>
            <wp:effectExtent l="0" t="0" r="0" b="6350"/>
            <wp:wrapSquare wrapText="bothSides"/>
            <wp:docPr id="4" name="Рисунок 4" descr="C:\Users\altro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tro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0ptExact"/>
          <w:b/>
          <w:bCs/>
        </w:rPr>
        <w:t xml:space="preserve">Губернатор </w:t>
      </w:r>
    </w:p>
    <w:p w:rsidR="005353C9" w:rsidRPr="005353C9" w:rsidRDefault="005353C9" w:rsidP="005353C9">
      <w:pPr>
        <w:pStyle w:val="40"/>
        <w:shd w:val="clear" w:color="auto" w:fill="auto"/>
        <w:spacing w:before="0" w:after="0" w:line="270" w:lineRule="exact"/>
        <w:ind w:left="20"/>
        <w:jc w:val="both"/>
        <w:rPr>
          <w:sz w:val="26"/>
          <w:szCs w:val="26"/>
        </w:rPr>
      </w:pPr>
      <w:r>
        <w:rPr>
          <w:rStyle w:val="0ptExact"/>
          <w:b/>
          <w:bCs/>
        </w:rPr>
        <w:t>Мурманской области</w:t>
      </w:r>
      <w:r w:rsidRPr="005353C9">
        <w:rPr>
          <w:rStyle w:val="41"/>
          <w:b/>
          <w:bCs/>
        </w:rPr>
        <w:t xml:space="preserve"> </w:t>
      </w:r>
      <w:r>
        <w:rPr>
          <w:rStyle w:val="41"/>
          <w:b/>
          <w:bCs/>
        </w:rPr>
        <w:t>М. Ковтун</w:t>
      </w:r>
    </w:p>
    <w:p w:rsidR="005353C9" w:rsidRDefault="005353C9">
      <w:pPr>
        <w:pStyle w:val="40"/>
        <w:shd w:val="clear" w:color="auto" w:fill="auto"/>
        <w:spacing w:before="0" w:after="0" w:line="270" w:lineRule="exact"/>
        <w:ind w:left="20"/>
        <w:jc w:val="both"/>
      </w:pPr>
    </w:p>
    <w:sectPr w:rsidR="005353C9">
      <w:headerReference w:type="default" r:id="rId10"/>
      <w:type w:val="continuous"/>
      <w:pgSz w:w="11909" w:h="16838"/>
      <w:pgMar w:top="767" w:right="945" w:bottom="484" w:left="9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5" w:rsidRDefault="00852F65">
      <w:r>
        <w:separator/>
      </w:r>
    </w:p>
  </w:endnote>
  <w:endnote w:type="continuationSeparator" w:id="0">
    <w:p w:rsidR="00852F65" w:rsidRDefault="0085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5" w:rsidRDefault="00852F65"/>
  </w:footnote>
  <w:footnote w:type="continuationSeparator" w:id="0">
    <w:p w:rsidR="00852F65" w:rsidRDefault="00852F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0F" w:rsidRDefault="005353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341630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40F" w:rsidRDefault="00852F6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15pt;margin-top:26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EIH6WXcAAAACQEAAA8AAABk&#10;cnMvZG93bnJldi54bWxMj8FOwzAMhu9IvENkJG4sKYOxlaYTmsSFGxtC4pY1XlOROFWTde3bY05w&#10;s+Vfn7+/2k7BixGH1EXSUCwUCKQm2o5aDR+H17s1iJQNWeMjoYYZE2zr66vKlDZe6B3HfW4FQyiV&#10;RoPLuS+lTI3DYNIi9kh8O8UhmMzr0Eo7mAvDg5f3Sq1kMB3xB2d63DlsvvfnoOFp+ozYJ9zh12ls&#10;BtfNa/82a317M708g8g45b8w/OqzOtTsdIxnskl4DY8bteQoD0uuwIGVKh5AHJm+KUDWlfzfoP4B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QgfpZdwAAAAJAQAADwAAAAAAAAAAAAAA&#10;AAAABQAAZHJzL2Rvd25yZXYueG1sUEsFBgAAAAAEAAQA8wAAAAkGAAAAAA==&#10;" filled="f" stroked="f">
              <v:textbox style="mso-fit-shape-to-text:t" inset="0,0,0,0">
                <w:txbxContent>
                  <w:p w:rsidR="00A8240F" w:rsidRDefault="00852F6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66A"/>
    <w:multiLevelType w:val="multilevel"/>
    <w:tmpl w:val="D3F2A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63339"/>
    <w:multiLevelType w:val="multilevel"/>
    <w:tmpl w:val="A4ECA3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02C9D"/>
    <w:multiLevelType w:val="multilevel"/>
    <w:tmpl w:val="74D0C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D03DD"/>
    <w:multiLevelType w:val="multilevel"/>
    <w:tmpl w:val="CD3E6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F"/>
    <w:rsid w:val="005353C9"/>
    <w:rsid w:val="00852F65"/>
    <w:rsid w:val="00A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7"/>
      <w:szCs w:val="5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Полужирный;Интервал 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-1pt">
    <w:name w:val="Основной текст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540" w:line="485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7"/>
      <w:szCs w:val="5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5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7"/>
      <w:szCs w:val="5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Полужирный;Интервал 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-1pt">
    <w:name w:val="Основной текст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540" w:line="485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7"/>
      <w:szCs w:val="5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5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Зотиков</dc:creator>
  <cp:lastModifiedBy>Павел Зотиков</cp:lastModifiedBy>
  <cp:revision>1</cp:revision>
  <dcterms:created xsi:type="dcterms:W3CDTF">2015-10-21T17:58:00Z</dcterms:created>
  <dcterms:modified xsi:type="dcterms:W3CDTF">2015-10-21T18:00:00Z</dcterms:modified>
</cp:coreProperties>
</file>