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241BF" w14:textId="77777777" w:rsidR="00A30A0C" w:rsidRDefault="00A30A0C" w:rsidP="00A30A0C">
      <w:pPr>
        <w:ind w:left="4248" w:firstLine="708"/>
      </w:pPr>
      <w:r>
        <w:t>Приложение</w:t>
      </w:r>
    </w:p>
    <w:p w14:paraId="0B50F449" w14:textId="77777777" w:rsidR="00A30A0C" w:rsidRDefault="00A30A0C" w:rsidP="00A30A0C">
      <w:pPr>
        <w:ind w:left="4956"/>
      </w:pPr>
      <w:r>
        <w:t>к приказу от 27.03.2024 № 93</w:t>
      </w:r>
    </w:p>
    <w:p w14:paraId="3BB85B54" w14:textId="77777777" w:rsidR="00A30A0C" w:rsidRDefault="00A30A0C" w:rsidP="00A30A0C"/>
    <w:p w14:paraId="2A9471F2" w14:textId="77777777" w:rsidR="00A30A0C" w:rsidRPr="004A72AE" w:rsidRDefault="00A30A0C" w:rsidP="00A30A0C">
      <w:pPr>
        <w:jc w:val="center"/>
        <w:rPr>
          <w:b/>
        </w:rPr>
      </w:pPr>
      <w:r w:rsidRPr="004A72AE">
        <w:rPr>
          <w:b/>
        </w:rPr>
        <w:t>Положение о комиссии</w:t>
      </w:r>
    </w:p>
    <w:p w14:paraId="1BE40EE2" w14:textId="77777777" w:rsidR="00A30A0C" w:rsidRPr="004A72AE" w:rsidRDefault="00A30A0C" w:rsidP="00A30A0C">
      <w:pPr>
        <w:jc w:val="center"/>
        <w:rPr>
          <w:b/>
        </w:rPr>
      </w:pPr>
      <w:r w:rsidRPr="004A72AE">
        <w:rPr>
          <w:b/>
        </w:rPr>
        <w:t xml:space="preserve">по противодействию коррупции в </w:t>
      </w:r>
      <w:bookmarkStart w:id="0" w:name="_Hlk162868027"/>
      <w:r>
        <w:rPr>
          <w:b/>
        </w:rPr>
        <w:t>государственном областном бюджетном учреждении социального обслуживания населения</w:t>
      </w:r>
      <w:r w:rsidRPr="004A72AE">
        <w:rPr>
          <w:b/>
        </w:rPr>
        <w:t xml:space="preserve"> «Мурманский </w:t>
      </w:r>
      <w:r>
        <w:rPr>
          <w:b/>
        </w:rPr>
        <w:t>центр социальной помощи семье и детям</w:t>
      </w:r>
      <w:r w:rsidRPr="004A72AE">
        <w:rPr>
          <w:b/>
        </w:rPr>
        <w:t>»</w:t>
      </w:r>
    </w:p>
    <w:bookmarkEnd w:id="0"/>
    <w:p w14:paraId="171BAFE6" w14:textId="77777777" w:rsidR="00A30A0C" w:rsidRDefault="00A30A0C" w:rsidP="00A30A0C">
      <w:pPr>
        <w:jc w:val="center"/>
      </w:pPr>
    </w:p>
    <w:p w14:paraId="1C37BC16" w14:textId="77777777" w:rsidR="00A30A0C" w:rsidRPr="00E541A1" w:rsidRDefault="00A30A0C" w:rsidP="00A30A0C">
      <w:pPr>
        <w:pStyle w:val="a3"/>
        <w:numPr>
          <w:ilvl w:val="0"/>
          <w:numId w:val="1"/>
        </w:numPr>
        <w:jc w:val="center"/>
        <w:rPr>
          <w:b/>
        </w:rPr>
      </w:pPr>
      <w:r w:rsidRPr="00E541A1">
        <w:rPr>
          <w:b/>
        </w:rPr>
        <w:t>Общие положения</w:t>
      </w:r>
    </w:p>
    <w:p w14:paraId="21374DF1" w14:textId="77777777" w:rsidR="00A30A0C" w:rsidRPr="00653562" w:rsidRDefault="00A30A0C" w:rsidP="00A30A0C">
      <w:pPr>
        <w:pStyle w:val="a3"/>
        <w:jc w:val="center"/>
      </w:pPr>
    </w:p>
    <w:p w14:paraId="61B5E7FF" w14:textId="77777777" w:rsidR="00A30A0C" w:rsidRPr="00653562" w:rsidRDefault="00A30A0C" w:rsidP="00A30A0C">
      <w:pPr>
        <w:jc w:val="both"/>
      </w:pPr>
      <w:r>
        <w:tab/>
      </w:r>
      <w:r w:rsidRPr="00653562">
        <w:t>1.1. Настоящее положение разработано в целях наиб</w:t>
      </w:r>
      <w:r>
        <w:t xml:space="preserve">олее эффективной и качественной </w:t>
      </w:r>
      <w:r w:rsidRPr="00653562">
        <w:t xml:space="preserve">организации работы в </w:t>
      </w:r>
      <w:r>
        <w:t xml:space="preserve">Государственном областном бюджетном учреждении социального обслуживания населения «Мурманский центр социальной помощи семье и детям» (далее - учреждение) </w:t>
      </w:r>
      <w:r w:rsidRPr="00653562">
        <w:t>и реализации</w:t>
      </w:r>
      <w:r>
        <w:t xml:space="preserve"> мероприятий по противодействию коррупции в у</w:t>
      </w:r>
      <w:r w:rsidRPr="00653562">
        <w:t xml:space="preserve">чреждении. </w:t>
      </w:r>
      <w:r>
        <w:t xml:space="preserve"> </w:t>
      </w:r>
      <w:r w:rsidRPr="00653562">
        <w:t xml:space="preserve">Работа комиссии по противодействию </w:t>
      </w:r>
      <w:r>
        <w:t xml:space="preserve">коррупции в учреждении (далее – </w:t>
      </w:r>
      <w:r w:rsidRPr="00653562">
        <w:t>Комисси</w:t>
      </w:r>
      <w:r>
        <w:t>я</w:t>
      </w:r>
      <w:r w:rsidRPr="00653562">
        <w:t>) организуется и выполняется в соотве</w:t>
      </w:r>
      <w:r>
        <w:t>тствии с Федеральным законом от 25.12.2008</w:t>
      </w:r>
      <w:r w:rsidRPr="00653562">
        <w:t xml:space="preserve"> №273-Ф</w:t>
      </w:r>
      <w:r>
        <w:t xml:space="preserve">З </w:t>
      </w:r>
      <w:r w:rsidRPr="00653562">
        <w:t xml:space="preserve">«О противодействии </w:t>
      </w:r>
      <w:r>
        <w:t xml:space="preserve">коррупции», </w:t>
      </w:r>
      <w:r w:rsidRPr="0067401D">
        <w:t>положениями Методических рекомендаций по разработке и принятию организациями мер по предупреждению и противодействию коррупции, утвержденных</w:t>
      </w:r>
      <w:r>
        <w:t xml:space="preserve"> Министерством труда и социального развития Российской Федерации от 08.11.2013 и иными нормативными </w:t>
      </w:r>
      <w:r w:rsidRPr="00653562">
        <w:t>правовыми актами в области противодействия</w:t>
      </w:r>
      <w:r>
        <w:t xml:space="preserve"> коррупции. </w:t>
      </w:r>
    </w:p>
    <w:p w14:paraId="1A920C7D" w14:textId="77777777" w:rsidR="00A30A0C" w:rsidRPr="00653562" w:rsidRDefault="00A30A0C" w:rsidP="00A30A0C">
      <w:pPr>
        <w:jc w:val="both"/>
      </w:pPr>
      <w:r>
        <w:tab/>
      </w:r>
      <w:r w:rsidRPr="00653562">
        <w:t>1.2. Комиссия в своей деятельности руководс</w:t>
      </w:r>
      <w:r>
        <w:t xml:space="preserve">твуется Конституцией Российской </w:t>
      </w:r>
      <w:r w:rsidRPr="00653562">
        <w:t>Федерации, федеральными конституционными законами</w:t>
      </w:r>
      <w:r>
        <w:t xml:space="preserve">, федеральными законами, актами </w:t>
      </w:r>
      <w:r w:rsidRPr="00653562">
        <w:t>Президента Российской Федерации и Правительств</w:t>
      </w:r>
      <w:r>
        <w:t>а Российской Федерации, уставом у</w:t>
      </w:r>
      <w:r w:rsidRPr="00653562">
        <w:t>чреждения, настоящим Положением</w:t>
      </w:r>
      <w:r>
        <w:t>, положением об антикоррупционной политике учреждения</w:t>
      </w:r>
      <w:r w:rsidRPr="00653562">
        <w:t xml:space="preserve"> и другими локальными актами </w:t>
      </w:r>
      <w:r>
        <w:t>у</w:t>
      </w:r>
      <w:r w:rsidRPr="00653562">
        <w:t>чреждения</w:t>
      </w:r>
      <w:r>
        <w:t xml:space="preserve"> в сфере противодействия коррупции</w:t>
      </w:r>
      <w:r w:rsidRPr="00653562">
        <w:t>.</w:t>
      </w:r>
    </w:p>
    <w:p w14:paraId="6FF5CBA2" w14:textId="77777777" w:rsidR="00A30A0C" w:rsidRPr="00653562" w:rsidRDefault="00A30A0C" w:rsidP="00A30A0C">
      <w:r>
        <w:tab/>
      </w:r>
    </w:p>
    <w:p w14:paraId="4391F6D8" w14:textId="77777777" w:rsidR="00A30A0C" w:rsidRDefault="00A30A0C" w:rsidP="00A30A0C">
      <w:pPr>
        <w:jc w:val="center"/>
        <w:rPr>
          <w:b/>
        </w:rPr>
      </w:pPr>
      <w:r w:rsidRPr="004A72AE">
        <w:rPr>
          <w:b/>
        </w:rPr>
        <w:t xml:space="preserve">2. Задачи </w:t>
      </w:r>
      <w:r>
        <w:rPr>
          <w:b/>
        </w:rPr>
        <w:t>и функции К</w:t>
      </w:r>
      <w:r w:rsidRPr="004A72AE">
        <w:rPr>
          <w:b/>
        </w:rPr>
        <w:t>омиссии</w:t>
      </w:r>
    </w:p>
    <w:p w14:paraId="51B79303" w14:textId="77777777" w:rsidR="00A30A0C" w:rsidRPr="004A72AE" w:rsidRDefault="00A30A0C" w:rsidP="00A30A0C">
      <w:pPr>
        <w:jc w:val="center"/>
        <w:rPr>
          <w:b/>
        </w:rPr>
      </w:pPr>
    </w:p>
    <w:p w14:paraId="0A8FAC11" w14:textId="77777777" w:rsidR="00A30A0C" w:rsidRDefault="00A30A0C" w:rsidP="00A30A0C">
      <w:pPr>
        <w:jc w:val="both"/>
      </w:pPr>
      <w:r>
        <w:tab/>
      </w:r>
      <w:r w:rsidRPr="004A72AE">
        <w:t xml:space="preserve">2.1. Основными задачами </w:t>
      </w:r>
      <w:r>
        <w:t>К</w:t>
      </w:r>
      <w:r w:rsidRPr="004A72AE">
        <w:t>омиссии являются:</w:t>
      </w:r>
    </w:p>
    <w:p w14:paraId="44C8B0B6" w14:textId="77777777" w:rsidR="00A30A0C" w:rsidRPr="004A72AE" w:rsidRDefault="00A30A0C" w:rsidP="00A30A0C">
      <w:pPr>
        <w:jc w:val="both"/>
      </w:pPr>
      <w:r>
        <w:tab/>
        <w:t xml:space="preserve">- </w:t>
      </w:r>
      <w:r w:rsidRPr="004A72AE">
        <w:t xml:space="preserve"> выявление и изучение причин и условий, порождающих возможные</w:t>
      </w:r>
      <w:r>
        <w:t xml:space="preserve"> </w:t>
      </w:r>
      <w:r w:rsidRPr="004A72AE">
        <w:t xml:space="preserve">коррупционные проявления в </w:t>
      </w:r>
      <w:r>
        <w:t>у</w:t>
      </w:r>
      <w:r w:rsidRPr="004A72AE">
        <w:t>чреждении;</w:t>
      </w:r>
    </w:p>
    <w:p w14:paraId="62301A38" w14:textId="77777777" w:rsidR="00A30A0C" w:rsidRPr="004A72AE" w:rsidRDefault="00A30A0C" w:rsidP="00A30A0C">
      <w:pPr>
        <w:jc w:val="both"/>
      </w:pPr>
      <w:r>
        <w:tab/>
        <w:t xml:space="preserve">- </w:t>
      </w:r>
      <w:r w:rsidRPr="004A72AE">
        <w:t>подготовка предложений, касающихся выраб</w:t>
      </w:r>
      <w:r>
        <w:t xml:space="preserve">отки и реализации мер в области </w:t>
      </w:r>
      <w:r w:rsidRPr="004A72AE">
        <w:t>противодействия возможным коррупционным прояв</w:t>
      </w:r>
      <w:r>
        <w:t xml:space="preserve">лениям в учреждении, разработка </w:t>
      </w:r>
      <w:r w:rsidRPr="004A72AE">
        <w:t>методов противодействия и профилактики указанных проявлений;</w:t>
      </w:r>
    </w:p>
    <w:p w14:paraId="6A6AC9F5" w14:textId="77777777" w:rsidR="00A30A0C" w:rsidRPr="004A72AE" w:rsidRDefault="00A30A0C" w:rsidP="00A30A0C">
      <w:pPr>
        <w:jc w:val="both"/>
      </w:pPr>
      <w:r>
        <w:tab/>
        <w:t xml:space="preserve">- </w:t>
      </w:r>
      <w:r w:rsidRPr="004A72AE">
        <w:t>координация деятельности структу</w:t>
      </w:r>
      <w:r>
        <w:t>рных подразделений и работников у</w:t>
      </w:r>
      <w:r w:rsidRPr="004A72AE">
        <w:t>чреждения по реализации государственной пол</w:t>
      </w:r>
      <w:r>
        <w:t xml:space="preserve">итики в области противодействия </w:t>
      </w:r>
      <w:r w:rsidRPr="004A72AE">
        <w:t>коррупции;</w:t>
      </w:r>
    </w:p>
    <w:p w14:paraId="1DD2A043" w14:textId="77777777" w:rsidR="00A30A0C" w:rsidRPr="004A72AE" w:rsidRDefault="00A30A0C" w:rsidP="00A30A0C">
      <w:pPr>
        <w:jc w:val="both"/>
      </w:pPr>
      <w:r>
        <w:tab/>
        <w:t xml:space="preserve">- </w:t>
      </w:r>
      <w:r w:rsidRPr="004A72AE">
        <w:t>взаимодействие с правоохранительными орга</w:t>
      </w:r>
      <w:r>
        <w:t>нами в части достижения целей и задач создания и работы К</w:t>
      </w:r>
      <w:r w:rsidRPr="004A72AE">
        <w:t>омиссии;</w:t>
      </w:r>
    </w:p>
    <w:p w14:paraId="345ADF2A" w14:textId="77777777" w:rsidR="00A30A0C" w:rsidRDefault="00A30A0C" w:rsidP="00A30A0C">
      <w:pPr>
        <w:jc w:val="both"/>
      </w:pPr>
      <w:r>
        <w:lastRenderedPageBreak/>
        <w:tab/>
        <w:t xml:space="preserve">- </w:t>
      </w:r>
      <w:r w:rsidRPr="004A72AE">
        <w:t>контроль за реализацией плана мероприятий</w:t>
      </w:r>
      <w:r>
        <w:t xml:space="preserve"> по противодействию коррупции в у</w:t>
      </w:r>
      <w:r w:rsidRPr="004A72AE">
        <w:t>чреждении.</w:t>
      </w:r>
    </w:p>
    <w:p w14:paraId="1D302A46" w14:textId="77777777" w:rsidR="00A30A0C" w:rsidRPr="00653562" w:rsidRDefault="00A30A0C" w:rsidP="00A30A0C">
      <w:r>
        <w:tab/>
        <w:t xml:space="preserve">2.2. </w:t>
      </w:r>
      <w:r w:rsidRPr="00653562">
        <w:t>Комиссия создается с целью:</w:t>
      </w:r>
    </w:p>
    <w:p w14:paraId="5BD27501" w14:textId="77777777" w:rsidR="00A30A0C" w:rsidRPr="00653562" w:rsidRDefault="00A30A0C" w:rsidP="00A30A0C">
      <w:pPr>
        <w:ind w:firstLine="708"/>
        <w:jc w:val="both"/>
      </w:pPr>
      <w:r>
        <w:t xml:space="preserve">- </w:t>
      </w:r>
      <w:r w:rsidRPr="00653562">
        <w:t xml:space="preserve">выявления и устранения в </w:t>
      </w:r>
      <w:r>
        <w:t>у</w:t>
      </w:r>
      <w:r w:rsidRPr="00653562">
        <w:t>чрежде</w:t>
      </w:r>
      <w:r>
        <w:t xml:space="preserve">нии возможных причин и условий, </w:t>
      </w:r>
      <w:r w:rsidRPr="00653562">
        <w:t>порождающих коррупционные проявления;</w:t>
      </w:r>
    </w:p>
    <w:p w14:paraId="33DF7C55" w14:textId="77777777" w:rsidR="00A30A0C" w:rsidRPr="00653562" w:rsidRDefault="00A30A0C" w:rsidP="00A30A0C">
      <w:pPr>
        <w:ind w:firstLine="708"/>
        <w:jc w:val="both"/>
      </w:pPr>
      <w:r>
        <w:t xml:space="preserve">- </w:t>
      </w:r>
      <w:r w:rsidRPr="00653562">
        <w:t>обеспечения общественного конт</w:t>
      </w:r>
      <w:r>
        <w:t xml:space="preserve">роля, установления и укрепления </w:t>
      </w:r>
      <w:r w:rsidRPr="00653562">
        <w:t xml:space="preserve">конструктивных отношений между работниками </w:t>
      </w:r>
      <w:r>
        <w:t>и получателями социальных услуг у</w:t>
      </w:r>
      <w:r w:rsidRPr="00653562">
        <w:t>чреждения;</w:t>
      </w:r>
    </w:p>
    <w:p w14:paraId="1FB1A1F9" w14:textId="77777777" w:rsidR="00A30A0C" w:rsidRDefault="00A30A0C" w:rsidP="00A30A0C">
      <w:pPr>
        <w:ind w:firstLine="708"/>
        <w:jc w:val="both"/>
      </w:pPr>
      <w:r>
        <w:t xml:space="preserve">- </w:t>
      </w:r>
      <w:r w:rsidRPr="00653562">
        <w:t>создания стабильных правовых, социально-экономических и морально</w:t>
      </w:r>
      <w:r>
        <w:t xml:space="preserve">- </w:t>
      </w:r>
      <w:r w:rsidRPr="00653562">
        <w:t>нравственных основ предупр</w:t>
      </w:r>
      <w:r>
        <w:t xml:space="preserve">еждения возможных коррупционных </w:t>
      </w:r>
      <w:r w:rsidRPr="00653562">
        <w:t>проявлений среди</w:t>
      </w:r>
      <w:r>
        <w:t xml:space="preserve"> работников учреждения.</w:t>
      </w:r>
    </w:p>
    <w:p w14:paraId="7C9F7FCE" w14:textId="77777777" w:rsidR="00A30A0C" w:rsidRPr="004A72AE" w:rsidRDefault="00A30A0C" w:rsidP="00A30A0C">
      <w:pPr>
        <w:jc w:val="both"/>
      </w:pPr>
    </w:p>
    <w:p w14:paraId="0DF70470" w14:textId="77777777" w:rsidR="00A30A0C" w:rsidRDefault="00A30A0C" w:rsidP="00A30A0C">
      <w:pPr>
        <w:jc w:val="center"/>
        <w:rPr>
          <w:b/>
        </w:rPr>
      </w:pPr>
      <w:r w:rsidRPr="004A72AE">
        <w:rPr>
          <w:b/>
        </w:rPr>
        <w:t xml:space="preserve">3. Права </w:t>
      </w:r>
      <w:r>
        <w:rPr>
          <w:b/>
        </w:rPr>
        <w:t>К</w:t>
      </w:r>
      <w:r w:rsidRPr="004A72AE">
        <w:rPr>
          <w:b/>
        </w:rPr>
        <w:t>омиссии</w:t>
      </w:r>
    </w:p>
    <w:p w14:paraId="5872073D" w14:textId="77777777" w:rsidR="00A30A0C" w:rsidRPr="004A72AE" w:rsidRDefault="00A30A0C" w:rsidP="00A30A0C">
      <w:pPr>
        <w:jc w:val="center"/>
        <w:rPr>
          <w:b/>
        </w:rPr>
      </w:pPr>
    </w:p>
    <w:p w14:paraId="298CA519" w14:textId="77777777" w:rsidR="00A30A0C" w:rsidRPr="004A72AE" w:rsidRDefault="00A30A0C" w:rsidP="00A30A0C">
      <w:pPr>
        <w:jc w:val="both"/>
      </w:pPr>
      <w:r>
        <w:tab/>
      </w:r>
      <w:r w:rsidRPr="004A72AE">
        <w:t>3.1. Для осуществления своих целей и задач Комиссия имеет право:</w:t>
      </w:r>
    </w:p>
    <w:p w14:paraId="13A6862D" w14:textId="77777777" w:rsidR="00A30A0C" w:rsidRPr="004A72AE" w:rsidRDefault="00A30A0C" w:rsidP="00A30A0C">
      <w:pPr>
        <w:jc w:val="both"/>
      </w:pPr>
      <w:r>
        <w:tab/>
        <w:t xml:space="preserve">- </w:t>
      </w:r>
      <w:r w:rsidRPr="004A72AE">
        <w:t>определять методы противодействия коррупц</w:t>
      </w:r>
      <w:r>
        <w:t xml:space="preserve">ии, а также перечень проводимых </w:t>
      </w:r>
      <w:r w:rsidRPr="004A72AE">
        <w:t xml:space="preserve">в </w:t>
      </w:r>
      <w:r>
        <w:t>у</w:t>
      </w:r>
      <w:r w:rsidRPr="004A72AE">
        <w:t>чреждении профилактических мероприятий;</w:t>
      </w:r>
    </w:p>
    <w:p w14:paraId="76763ADF" w14:textId="77777777" w:rsidR="00A30A0C" w:rsidRPr="004A72AE" w:rsidRDefault="00A30A0C" w:rsidP="00A30A0C">
      <w:pPr>
        <w:jc w:val="both"/>
      </w:pPr>
      <w:r>
        <w:tab/>
        <w:t xml:space="preserve">- </w:t>
      </w:r>
      <w:r w:rsidRPr="004A72AE">
        <w:t>запрашивать и получать в установленном порядке необходимую для</w:t>
      </w:r>
      <w:r>
        <w:t xml:space="preserve"> </w:t>
      </w:r>
      <w:r w:rsidRPr="004A72AE">
        <w:t xml:space="preserve">деятельности </w:t>
      </w:r>
      <w:r>
        <w:t>К</w:t>
      </w:r>
      <w:r w:rsidRPr="004A72AE">
        <w:t>омиссии информацию от руководителей структурных подразделе</w:t>
      </w:r>
      <w:r>
        <w:t xml:space="preserve">ний и </w:t>
      </w:r>
      <w:r w:rsidRPr="004A72AE">
        <w:t xml:space="preserve">отдельных работников </w:t>
      </w:r>
      <w:r>
        <w:t>у</w:t>
      </w:r>
      <w:r w:rsidRPr="004A72AE">
        <w:t>чреждения;</w:t>
      </w:r>
    </w:p>
    <w:p w14:paraId="30BD64A4" w14:textId="77777777" w:rsidR="00A30A0C" w:rsidRPr="004A72AE" w:rsidRDefault="00A30A0C" w:rsidP="00A30A0C">
      <w:pPr>
        <w:jc w:val="both"/>
      </w:pPr>
      <w:r>
        <w:tab/>
        <w:t xml:space="preserve">- </w:t>
      </w:r>
      <w:r w:rsidRPr="004A72AE">
        <w:t>приглашать на свои заседания руководите</w:t>
      </w:r>
      <w:r>
        <w:t xml:space="preserve">лей структурных подразделений и </w:t>
      </w:r>
      <w:r w:rsidRPr="004A72AE">
        <w:t xml:space="preserve">отдельных работников </w:t>
      </w:r>
      <w:r>
        <w:t>у</w:t>
      </w:r>
      <w:r w:rsidRPr="004A72AE">
        <w:t>чреждения для решения вопр</w:t>
      </w:r>
      <w:r>
        <w:t xml:space="preserve">осов, относящихся к компетенции </w:t>
      </w:r>
      <w:r w:rsidRPr="004A72AE">
        <w:t>Комиссии;</w:t>
      </w:r>
    </w:p>
    <w:p w14:paraId="6CCAA325" w14:textId="77777777" w:rsidR="00A30A0C" w:rsidRPr="004A72AE" w:rsidRDefault="00A30A0C" w:rsidP="00A30A0C">
      <w:pPr>
        <w:jc w:val="both"/>
      </w:pPr>
      <w:r>
        <w:tab/>
        <w:t xml:space="preserve">- </w:t>
      </w:r>
      <w:r w:rsidRPr="004A72AE">
        <w:t>привлекать работников учреждения для участия в работе Комиссии</w:t>
      </w:r>
      <w:r>
        <w:t>.</w:t>
      </w:r>
    </w:p>
    <w:p w14:paraId="34E1ABCB" w14:textId="77777777" w:rsidR="00A30A0C" w:rsidRDefault="00A30A0C" w:rsidP="00A30A0C">
      <w:pPr>
        <w:jc w:val="center"/>
        <w:rPr>
          <w:b/>
        </w:rPr>
      </w:pPr>
    </w:p>
    <w:p w14:paraId="50884D35" w14:textId="77777777" w:rsidR="00A30A0C" w:rsidRDefault="00A30A0C" w:rsidP="00A30A0C">
      <w:pPr>
        <w:jc w:val="center"/>
        <w:rPr>
          <w:b/>
        </w:rPr>
      </w:pPr>
      <w:r w:rsidRPr="004A72AE">
        <w:rPr>
          <w:b/>
        </w:rPr>
        <w:t xml:space="preserve">4. Порядок создания и работы </w:t>
      </w:r>
      <w:r>
        <w:rPr>
          <w:b/>
        </w:rPr>
        <w:t>К</w:t>
      </w:r>
      <w:r w:rsidRPr="004A72AE">
        <w:rPr>
          <w:b/>
        </w:rPr>
        <w:t>омиссии</w:t>
      </w:r>
    </w:p>
    <w:p w14:paraId="1806C884" w14:textId="77777777" w:rsidR="00A30A0C" w:rsidRPr="004A72AE" w:rsidRDefault="00A30A0C" w:rsidP="00A30A0C">
      <w:pPr>
        <w:jc w:val="center"/>
        <w:rPr>
          <w:b/>
        </w:rPr>
      </w:pPr>
    </w:p>
    <w:p w14:paraId="574736C2" w14:textId="77777777" w:rsidR="00A30A0C" w:rsidRPr="004A72AE" w:rsidRDefault="00A30A0C" w:rsidP="00A30A0C">
      <w:pPr>
        <w:jc w:val="both"/>
      </w:pPr>
      <w:r>
        <w:tab/>
      </w:r>
      <w:r w:rsidRPr="004A72AE">
        <w:t>4.1. Комиссия создается приказом директора</w:t>
      </w:r>
      <w:r>
        <w:t xml:space="preserve"> учреждения</w:t>
      </w:r>
      <w:r w:rsidRPr="004A72AE">
        <w:t>. Ко</w:t>
      </w:r>
      <w:r>
        <w:t xml:space="preserve">миссия состоит из председателя, </w:t>
      </w:r>
      <w:r w:rsidRPr="004A72AE">
        <w:t xml:space="preserve">заместителя председателя, секретаря и членов </w:t>
      </w:r>
      <w:r>
        <w:t>к</w:t>
      </w:r>
      <w:r w:rsidRPr="004A72AE">
        <w:t xml:space="preserve">омиссии. </w:t>
      </w:r>
      <w:r>
        <w:t xml:space="preserve">Все члены Комиссии при принятии </w:t>
      </w:r>
      <w:r w:rsidRPr="004A72AE">
        <w:t>решений обладают равными правами.</w:t>
      </w:r>
    </w:p>
    <w:p w14:paraId="620CA344" w14:textId="77777777" w:rsidR="00A30A0C" w:rsidRPr="004A72AE" w:rsidRDefault="00A30A0C" w:rsidP="00A30A0C">
      <w:pPr>
        <w:jc w:val="both"/>
      </w:pPr>
      <w:r>
        <w:tab/>
      </w:r>
      <w:r w:rsidRPr="004A72AE">
        <w:t xml:space="preserve">4.2. Председатель </w:t>
      </w:r>
      <w:r>
        <w:t>К</w:t>
      </w:r>
      <w:r w:rsidRPr="004A72AE">
        <w:t xml:space="preserve">омиссии планирует и руководит работой </w:t>
      </w:r>
      <w:r>
        <w:t>К</w:t>
      </w:r>
      <w:r w:rsidRPr="004A72AE">
        <w:t>омиссии.</w:t>
      </w:r>
    </w:p>
    <w:p w14:paraId="19E04C09" w14:textId="77777777" w:rsidR="00A30A0C" w:rsidRPr="004A72AE" w:rsidRDefault="00A30A0C" w:rsidP="00A30A0C">
      <w:pPr>
        <w:jc w:val="both"/>
      </w:pPr>
      <w:r>
        <w:tab/>
      </w:r>
      <w:r w:rsidRPr="004A72AE">
        <w:t xml:space="preserve">4.3. Заседания </w:t>
      </w:r>
      <w:r>
        <w:t>К</w:t>
      </w:r>
      <w:r w:rsidRPr="004A72AE">
        <w:t>омиссии проводятся по мере необходи</w:t>
      </w:r>
      <w:r>
        <w:t xml:space="preserve">мости, но не реже одного раза в </w:t>
      </w:r>
      <w:r w:rsidRPr="004A72AE">
        <w:t>полугодие.</w:t>
      </w:r>
    </w:p>
    <w:p w14:paraId="4CD1B110" w14:textId="77777777" w:rsidR="00A30A0C" w:rsidRPr="004A72AE" w:rsidRDefault="00A30A0C" w:rsidP="00A30A0C">
      <w:pPr>
        <w:jc w:val="both"/>
      </w:pPr>
      <w:r>
        <w:tab/>
      </w:r>
      <w:r w:rsidRPr="004A72AE">
        <w:t xml:space="preserve">4.4. Повестка дня и порядок рассмотрения вопросов на заседаниях </w:t>
      </w:r>
      <w:r>
        <w:t>К</w:t>
      </w:r>
      <w:r w:rsidRPr="004A72AE">
        <w:t>омиссии</w:t>
      </w:r>
      <w:r>
        <w:t xml:space="preserve"> </w:t>
      </w:r>
      <w:r w:rsidRPr="004A72AE">
        <w:t>утверждаются председателем</w:t>
      </w:r>
      <w:r>
        <w:t xml:space="preserve"> Комиссии</w:t>
      </w:r>
      <w:r w:rsidRPr="004A72AE">
        <w:t>.</w:t>
      </w:r>
    </w:p>
    <w:p w14:paraId="23828AB5" w14:textId="77777777" w:rsidR="00A30A0C" w:rsidRPr="004A72AE" w:rsidRDefault="00A30A0C" w:rsidP="00A30A0C">
      <w:pPr>
        <w:jc w:val="both"/>
      </w:pPr>
      <w:r>
        <w:tab/>
      </w:r>
      <w:r w:rsidRPr="004A72AE">
        <w:t>4.5. Заседания Комиссии ведет пре</w:t>
      </w:r>
      <w:r>
        <w:t xml:space="preserve">дседатель, а в его отсутствие – </w:t>
      </w:r>
      <w:r w:rsidRPr="004A72AE">
        <w:t>замес</w:t>
      </w:r>
      <w:r>
        <w:t xml:space="preserve">титель </w:t>
      </w:r>
      <w:r w:rsidRPr="004A72AE">
        <w:t>председателя Комиссии. Протокол заседания Комиссии ведет и оформляет ее секретарь.</w:t>
      </w:r>
    </w:p>
    <w:p w14:paraId="620FF7B3" w14:textId="77777777" w:rsidR="00A30A0C" w:rsidRPr="004A72AE" w:rsidRDefault="00A30A0C" w:rsidP="00A30A0C">
      <w:pPr>
        <w:jc w:val="both"/>
      </w:pPr>
      <w:r>
        <w:tab/>
      </w:r>
      <w:r w:rsidRPr="004A72AE">
        <w:t xml:space="preserve">4.6. Заседание </w:t>
      </w:r>
      <w:r>
        <w:t>К</w:t>
      </w:r>
      <w:r w:rsidRPr="004A72AE">
        <w:t>омиссии считается правомочным, ес</w:t>
      </w:r>
      <w:r>
        <w:t>ли на нем присутствует не менее 2/3 ее членов</w:t>
      </w:r>
      <w:r w:rsidRPr="004A72AE">
        <w:t>.</w:t>
      </w:r>
    </w:p>
    <w:p w14:paraId="199E85D7" w14:textId="77777777" w:rsidR="00A30A0C" w:rsidRPr="004A72AE" w:rsidRDefault="00A30A0C" w:rsidP="00A30A0C">
      <w:pPr>
        <w:jc w:val="both"/>
      </w:pPr>
      <w:r>
        <w:tab/>
        <w:t>4.7</w:t>
      </w:r>
      <w:r w:rsidRPr="004A72AE">
        <w:t xml:space="preserve">. Решения </w:t>
      </w:r>
      <w:r>
        <w:t>К</w:t>
      </w:r>
      <w:r w:rsidRPr="004A72AE">
        <w:t xml:space="preserve">омиссии принимаются по вопросам </w:t>
      </w:r>
      <w:r>
        <w:t xml:space="preserve">предложенной повестки заседания </w:t>
      </w:r>
      <w:r w:rsidRPr="004A72AE">
        <w:t>Комиссии простым большин</w:t>
      </w:r>
      <w:r>
        <w:t xml:space="preserve">ством голосов присутствующих на заседании членов </w:t>
      </w:r>
      <w:r w:rsidRPr="004A72AE">
        <w:t>Комиссии и оформляютс</w:t>
      </w:r>
      <w:r>
        <w:t xml:space="preserve">я протоколами </w:t>
      </w:r>
      <w:r>
        <w:lastRenderedPageBreak/>
        <w:t xml:space="preserve">заседания Комиссии, </w:t>
      </w:r>
      <w:r w:rsidRPr="004A72AE">
        <w:t>которы</w:t>
      </w:r>
      <w:r>
        <w:t>е</w:t>
      </w:r>
      <w:r w:rsidRPr="004A72AE">
        <w:t xml:space="preserve"> подпи</w:t>
      </w:r>
      <w:r>
        <w:t xml:space="preserve">сываются ее </w:t>
      </w:r>
      <w:r w:rsidRPr="004A72AE">
        <w:t>секретарем и председательствующим на заседании.</w:t>
      </w:r>
    </w:p>
    <w:p w14:paraId="71814D96" w14:textId="77777777" w:rsidR="00A30A0C" w:rsidRDefault="00A30A0C" w:rsidP="00A30A0C">
      <w:pPr>
        <w:jc w:val="both"/>
      </w:pPr>
      <w:r>
        <w:tab/>
        <w:t>4.8</w:t>
      </w:r>
      <w:r w:rsidRPr="004A72AE">
        <w:t>. Результаты работы Комиссии доводятся</w:t>
      </w:r>
      <w:r>
        <w:t xml:space="preserve"> до директора учреждения лицом, </w:t>
      </w:r>
      <w:r w:rsidRPr="004A72AE">
        <w:t>председательствующим на заседании Комисси</w:t>
      </w:r>
      <w:r>
        <w:t>и.</w:t>
      </w:r>
    </w:p>
    <w:p w14:paraId="088A7473" w14:textId="77777777" w:rsidR="00A30A0C" w:rsidRDefault="00A30A0C" w:rsidP="00A30A0C">
      <w:pPr>
        <w:jc w:val="both"/>
      </w:pPr>
    </w:p>
    <w:p w14:paraId="42A2041E" w14:textId="77777777" w:rsidR="00A30A0C" w:rsidRDefault="00A30A0C" w:rsidP="00A30A0C">
      <w:pPr>
        <w:shd w:val="clear" w:color="auto" w:fill="FFFFFF"/>
        <w:ind w:firstLine="708"/>
        <w:jc w:val="center"/>
      </w:pPr>
      <w:r>
        <w:t>________________</w:t>
      </w:r>
    </w:p>
    <w:p w14:paraId="5C84D068" w14:textId="77777777" w:rsidR="00A30A0C" w:rsidRDefault="00A30A0C" w:rsidP="00A30A0C">
      <w:pPr>
        <w:shd w:val="clear" w:color="auto" w:fill="FFFFFF"/>
        <w:ind w:firstLine="708"/>
        <w:jc w:val="center"/>
      </w:pPr>
    </w:p>
    <w:p w14:paraId="6E3C19FE" w14:textId="77777777" w:rsidR="00A30A0C" w:rsidRPr="004A72AE" w:rsidRDefault="00A30A0C" w:rsidP="00A30A0C">
      <w:pPr>
        <w:jc w:val="both"/>
      </w:pPr>
    </w:p>
    <w:p w14:paraId="04CBFA18" w14:textId="77777777" w:rsidR="00B36EAD" w:rsidRDefault="00B36EAD"/>
    <w:sectPr w:rsidR="00B36EAD" w:rsidSect="00BC7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33F57"/>
    <w:multiLevelType w:val="hybridMultilevel"/>
    <w:tmpl w:val="8E305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682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0C"/>
    <w:rsid w:val="00640DEE"/>
    <w:rsid w:val="00A30A0C"/>
    <w:rsid w:val="00B36EAD"/>
    <w:rsid w:val="00BA1EF1"/>
    <w:rsid w:val="00BC76E1"/>
    <w:rsid w:val="00E8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94CD"/>
  <w15:chartTrackingRefBased/>
  <w15:docId w15:val="{F7320F83-3A9B-432A-9A4D-D0D3D527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A0C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Мурманский ЦСПСиД</dc:creator>
  <cp:keywords/>
  <dc:description/>
  <cp:lastModifiedBy>Мурманский ЦСПСиД</cp:lastModifiedBy>
  <cp:revision>1</cp:revision>
  <dcterms:created xsi:type="dcterms:W3CDTF">2024-04-02T08:45:00Z</dcterms:created>
  <dcterms:modified xsi:type="dcterms:W3CDTF">2024-04-02T08:46:00Z</dcterms:modified>
</cp:coreProperties>
</file>