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78" w:rsidRPr="00C3355D" w:rsidRDefault="00ED3278" w:rsidP="00ED327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5D">
        <w:rPr>
          <w:rFonts w:ascii="Times New Roman" w:hAnsi="Times New Roman" w:cs="Times New Roman"/>
          <w:b/>
          <w:sz w:val="28"/>
          <w:szCs w:val="28"/>
        </w:rPr>
        <w:t>ГОБУСОН «Мурманский центр социальной помощи семье и детям»</w:t>
      </w:r>
    </w:p>
    <w:p w:rsidR="00ED3278" w:rsidRDefault="00ED3278" w:rsidP="00ED327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Консультативное отделение</w:t>
      </w:r>
    </w:p>
    <w:p w:rsidR="00ED3278" w:rsidRDefault="00ED3278" w:rsidP="00ED327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</w:rPr>
        <w:t>Название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«Радужные капельки»</w:t>
      </w: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Протоколом Совета центра №5 от 20.04.2009</w:t>
      </w: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Паршина Татьяна Олеговна, психолог первой категории</w:t>
      </w: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D27" w:rsidRDefault="00C34D27" w:rsidP="00C34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: дети младшего школьного возраста.</w:t>
      </w:r>
    </w:p>
    <w:p w:rsidR="00C34D27" w:rsidRDefault="00C34D27" w:rsidP="00C34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/>
          <w:sz w:val="28"/>
          <w:szCs w:val="28"/>
        </w:rPr>
        <w:t>ладший школьный возраст – это период серьезных изменений в структуре личности ребенка. Ведущей деятельностью становится учение, что способствует изменению самосознания и ценностей, становлению внутренней позиции школьника, возникает кризис 7 лет.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кризисный период у ребенка у ребенка появляются обобщенные переживания, приводящие к формированию устойчивого аффективного комплекса – чувства неполноценности, или, наоборот, чувства собственной значимости и исключительности. Такие аффективные комплексы, подкрепляясь соответствующими событиями и оценками, будут фиксироваться в структуре личности, и влиять на развитие самооценки ребенка и его уровень притязаний. Так, чувство некомпетентности способствует формированию неадекватной самооценки, заниженному уровню притязаний, возникновению у ребенка чувства тревожности, агрессивности,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учебной деятельности. В то же время, школьная успеваемость является главным критерием оценки ребенка как личности со стороны взрослых и сверстников, влияет на его положение в классе. Таким образом, </w:t>
      </w:r>
      <w:proofErr w:type="spellStart"/>
      <w:r>
        <w:rPr>
          <w:rFonts w:ascii="Times New Roman" w:hAnsi="Times New Roman"/>
          <w:sz w:val="28"/>
          <w:szCs w:val="28"/>
        </w:rPr>
        <w:t>неуспешность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учении может стать причиной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 в отношениях со сверстниками, его изолированной позиции в коллективе, дисгармоничности детско-родительских отношений, нарушения поведения ребенка, его эмоционального неблагополучия. Однако нельзя забывать, что тревожность, агрессивность, конфликтность могут быть сформированы как черты личности уже к концу дошкольного возраста и существенно затруднять адаптацию ребенка к системе школьного обучения.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обозначенной выше ситуации заставляет искать возможные способы профилактики и коррекции основных психологических проблем младшего школьного возраста, таких как наличие у ребенка высокого уровня тревожности, агрессивности, конфликтности,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коммуникативных навыков, неадекватная самооценка,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 Учитывая возрастную специфику младших школьников, наиболее эффективным способом профилактики и коррекции личностных и поведенческих проблем выступают активные формы работы, включающие психологические игры и упражнения.</w:t>
      </w: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</w:rPr>
        <w:t>Программа действует</w:t>
      </w:r>
      <w:r>
        <w:rPr>
          <w:rFonts w:ascii="Times New Roman" w:hAnsi="Times New Roman" w:cs="Times New Roman"/>
          <w:sz w:val="28"/>
          <w:szCs w:val="28"/>
        </w:rPr>
        <w:t xml:space="preserve"> с 2009 года по настоящее время.</w:t>
      </w: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</w:t>
      </w:r>
      <w:r w:rsidRPr="00391337">
        <w:rPr>
          <w:rFonts w:ascii="Times New Roman" w:hAnsi="Times New Roman" w:cs="Times New Roman"/>
          <w:sz w:val="28"/>
          <w:szCs w:val="28"/>
          <w:u w:val="single"/>
        </w:rPr>
        <w:t>ель</w:t>
      </w:r>
      <w:r>
        <w:rPr>
          <w:rFonts w:ascii="Times New Roman" w:hAnsi="Times New Roman" w:cs="Times New Roman"/>
          <w:sz w:val="28"/>
          <w:szCs w:val="28"/>
        </w:rPr>
        <w:t>: содействие психологическому здоровью детей младшего школьного возраста, помощь в адаптации к новым условиям школьного обучения, развитие стрессоустойчивости.</w:t>
      </w: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3278" w:rsidRDefault="00ED3278" w:rsidP="00ED327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личностных и поведенческих проблем детей младшего школьного возраста</w:t>
      </w:r>
    </w:p>
    <w:p w:rsidR="00ED3278" w:rsidRDefault="00ED3278" w:rsidP="00ED327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эмоционально-личностной сферы детей</w:t>
      </w:r>
    </w:p>
    <w:p w:rsidR="00ED3278" w:rsidRDefault="00ED3278" w:rsidP="00ED327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с детьми по выявленным проблемам</w:t>
      </w:r>
    </w:p>
    <w:p w:rsidR="00ED3278" w:rsidRDefault="00ED3278" w:rsidP="00ED3278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новым образцам поведения для повышения степени адаптации к школе, школьному обучению.</w:t>
      </w:r>
    </w:p>
    <w:p w:rsidR="00ED3278" w:rsidRDefault="00ED3278" w:rsidP="00ED327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Принципы: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сформирована в соответствии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принципами и подходами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определёнными Федеральными государственными требованиями: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содержание программы соответствует основным положениям возрастной   психологии и имеет возможность реализации в практике образовательных учреждений;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обеспечивает единство воспитательных, развивающих и обучающих целей и задач процесса психологического воздействия;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психологического процесса;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основывается на комплексно-тематическом принципе построения психологического воздействия; 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предполагает построение психологического процесса на адекватных возрасту формах работы с детьми. 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при разработке Программы учитывались принципы и подходы её формирования, определённые главной целью программы.  Данная цель определяет систему психолого-педагогических принципов, отражающих наше представление о значении младшего школьного возраста для становления и развития личности ребёнка: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Личностно-ориентированные принципы: адаптивности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психологической комфортности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 Культурно-ориентированные принципы: целостности содержания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смыслового отношения к миру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систематичности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ориентировочной функции 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овладения культурой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Деятельностно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-ориентированные принципы: обучения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опоры на предшествующее (спонтанное)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реативный принцип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используемые методики и технологии: элементы арт-терапевтических, телесно-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ориетированных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игровых и медитативных техник и методов.</w:t>
      </w: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: нормализация взаимоотношений между детьми в классе, улучшение психологического самочувствия детей, сокращение сроков адаптации к школьному обучению.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Система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результативность данной программы оценивается путем сбора отзывов от родителей, учителей и участников о произошедших изменениях в поведении, эмоциональном состоянии и отношениях с другими людьми у участников программы, а также на основе сравнительного анализа результатов диагностики участников программы до и после ее реализации.   </w:t>
      </w:r>
    </w:p>
    <w:p w:rsidR="00ED3278" w:rsidRDefault="00ED3278" w:rsidP="00ED32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9133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План занятий</w:t>
      </w:r>
    </w:p>
    <w:p w:rsidR="00ED3278" w:rsidRDefault="00ED3278" w:rsidP="00ED32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5" w:type="dxa"/>
        <w:tblLook w:val="04A0" w:firstRow="1" w:lastRow="0" w:firstColumn="1" w:lastColumn="0" w:noHBand="0" w:noVBand="1"/>
      </w:tblPr>
      <w:tblGrid>
        <w:gridCol w:w="562"/>
        <w:gridCol w:w="1901"/>
        <w:gridCol w:w="2828"/>
        <w:gridCol w:w="3209"/>
        <w:gridCol w:w="1995"/>
      </w:tblGrid>
      <w:tr w:rsidR="00ED3278" w:rsidTr="00ED3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 (презентации, методический комплект, фильм…)</w:t>
            </w:r>
          </w:p>
        </w:tc>
      </w:tr>
      <w:tr w:rsidR="00ED3278" w:rsidTr="00ED3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8" w:rsidRDefault="00ED3278" w:rsidP="009E1C8B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78" w:rsidRDefault="00ED3278" w:rsidP="009E1C8B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группы, создание атмосферы психологической безопасности, формирование умения работать в группе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«Знакомство»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«Подари движение»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«Трио»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«Дракон кусает свой хвост»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«Насос и надувная кукла»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«Что я думаю? Что я чувствую? Что я хочу?»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Обратная связь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ED3278" w:rsidTr="00ED3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Я-личность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своей уникальности и неповторимости, формирование адекватной самооценки, реального представления о себе и своих возможностях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«Все мы чем-то похожи»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«двадцать вопросов»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«Путь доверия»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«Что я могу?»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«Я справился»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Обратная связь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ED3278" w:rsidTr="00ED3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Безконфликтное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невербальных средств общения, умения преодолевать неуверенность в различных ситуациях, развитие умения устанавливать контакт, формирование навыков прогнозирования поведения партнера, освоение навыков физической разрядки и снятия напряжения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«Приветствие»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«Крокодил»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«Тень»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«Да и нет»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«Насос и мяч»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Обратная связь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ED3278" w:rsidTr="00ED3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эмоции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невербальных навыков общения; формирование умения передавать свое эмоциональное состояние и понимать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состояние другого человека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Упражнения: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«Приветствие без слов»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«Сиамские близнецы»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«Поводыри»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«Угадай эмоцию»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«Разговор через стекло»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Обратная связь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арт-терапевтических, телесно-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игровых и медитативных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 и методов</w:t>
            </w:r>
          </w:p>
        </w:tc>
      </w:tr>
      <w:tr w:rsidR="00ED3278" w:rsidTr="00ED3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позитивного общения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представления о приемах позитивного общения – умения слушать и слышать, делать комплимент, давать обратную связь; осознание собственной уникальности и неповторимости, развитие уверенности в себе.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«Паутинка»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«Атом»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«Квадрат»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«Комплимент»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«Слушаем молча»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Обратная связь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ED3278" w:rsidTr="00ED3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правил в процессе общения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умения подчиняться правилам, формирование представления о пространстве общения, о различных позициях собеседников в процессе взаимодействия.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«Приветствие»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«Тень»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«Четыре позиции»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«Запрещенное движение»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«Петухи»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Обратная связь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ED3278" w:rsidTr="00ED3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сотрудничества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агрессивности, формирование умения сотрудничать.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«Приветствие»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«Волшебные туфли»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«Раскрасить любовью»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«Равновесие»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«Кот и дом»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Обратная связь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  <w:tr w:rsidR="00ED3278" w:rsidTr="00ED3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группы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умений и навыков, полученных в группе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«Приветствие»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«Полицейский и воры»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«Кукольный театр»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Контакты»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Чемодан</w:t>
            </w:r>
          </w:p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Обратная связь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78" w:rsidRDefault="00ED3278" w:rsidP="009E1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арт-терапевтических, телесно-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игровых и медитативных техник и методов</w:t>
            </w:r>
          </w:p>
        </w:tc>
      </w:tr>
    </w:tbl>
    <w:p w:rsidR="00ED3278" w:rsidRDefault="00ED3278" w:rsidP="00ED327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278" w:rsidSect="00ED327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40D6"/>
    <w:multiLevelType w:val="hybridMultilevel"/>
    <w:tmpl w:val="30F6A5FC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8"/>
    <w:rsid w:val="005839F0"/>
    <w:rsid w:val="0086751B"/>
    <w:rsid w:val="00C34D27"/>
    <w:rsid w:val="00EC706F"/>
    <w:rsid w:val="00E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5055-5E51-492D-9C6A-80AC963F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78"/>
    <w:pPr>
      <w:spacing w:after="0" w:line="240" w:lineRule="auto"/>
    </w:pPr>
  </w:style>
  <w:style w:type="table" w:styleId="a4">
    <w:name w:val="Table Grid"/>
    <w:basedOn w:val="a1"/>
    <w:uiPriority w:val="59"/>
    <w:rsid w:val="00ED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dc:description/>
  <cp:lastModifiedBy>Павел Зотиков</cp:lastModifiedBy>
  <cp:revision>4</cp:revision>
  <dcterms:created xsi:type="dcterms:W3CDTF">2014-08-18T08:19:00Z</dcterms:created>
  <dcterms:modified xsi:type="dcterms:W3CDTF">2015-11-11T13:00:00Z</dcterms:modified>
</cp:coreProperties>
</file>